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50" w:rsidRDefault="00C12C4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Расписание занятий для учащихся  6«В» класса</w:t>
      </w:r>
    </w:p>
    <w:p w:rsidR="00F64C50" w:rsidRDefault="00C12C4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25.05 2020.</w:t>
      </w:r>
    </w:p>
    <w:tbl>
      <w:tblPr>
        <w:tblStyle w:val="ac"/>
        <w:tblW w:w="15056" w:type="dxa"/>
        <w:tblInd w:w="0" w:type="dxa"/>
        <w:tblLayout w:type="fixed"/>
        <w:tblLook w:val="0000"/>
      </w:tblPr>
      <w:tblGrid>
        <w:gridCol w:w="817"/>
        <w:gridCol w:w="1984"/>
        <w:gridCol w:w="2126"/>
        <w:gridCol w:w="2464"/>
        <w:gridCol w:w="2595"/>
        <w:gridCol w:w="2760"/>
        <w:gridCol w:w="2310"/>
      </w:tblGrid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0" w:rsidRDefault="00C12C47" w:rsidP="00CD593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№1312, 1313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D593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8.50-9.2</w:t>
            </w:r>
            <w:r w:rsidR="00C12C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(В.О.Жигулин)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ручной обработки древесных материалов. Резание. Пластическое формирование материалов.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 w:rsidP="00CD593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урок (</w:t>
            </w:r>
            <w:hyperlink r:id="rId7">
              <w:r>
                <w:rPr>
                  <w:color w:val="1155CC"/>
                  <w:u w:val="single"/>
                </w:rPr>
                <w:t>https://resh.edu.ru/subject/lesson/7088/start/257056/</w:t>
              </w:r>
            </w:hyperlink>
            <w: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(Т.Н.Ещенкова)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Растительные препараты для борьбы с вредителями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урок</w:t>
            </w:r>
          </w:p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занятия “Вредители и болезни сельскохозяйственных культур”https://infourok.ru/razrabotka-zanyatya-vreditieli-i-bolezni-selskochozyastvennih-kultur-klass-823598html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4C50" w:rsidRDefault="00F64C50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</w:p>
        </w:tc>
      </w:tr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Чудесные тайны музыки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на ютубе 6 класс Музыка урок 31 Музыка и технологии </w:t>
            </w:r>
          </w:p>
          <w:p w:rsidR="00F64C50" w:rsidRDefault="00C12C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https://youtube/bedHLaKUcwRE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F64C50">
            <w:pPr>
              <w:pStyle w:val="normal"/>
              <w:spacing w:befor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50" w:rsidTr="00E13A3C">
        <w:tc>
          <w:tcPr>
            <w:tcW w:w="15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C50" w:rsidRDefault="00C12C47" w:rsidP="00CD59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10.00-10.30</w:t>
            </w:r>
          </w:p>
        </w:tc>
      </w:tr>
    </w:tbl>
    <w:p w:rsidR="00F64C50" w:rsidRDefault="00F64C50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15049" w:type="dxa"/>
        <w:tblInd w:w="0" w:type="dxa"/>
        <w:tblLayout w:type="fixed"/>
        <w:tblLook w:val="0000"/>
      </w:tblPr>
      <w:tblGrid>
        <w:gridCol w:w="817"/>
        <w:gridCol w:w="1984"/>
        <w:gridCol w:w="2126"/>
        <w:gridCol w:w="2464"/>
        <w:gridCol w:w="2595"/>
        <w:gridCol w:w="2745"/>
        <w:gridCol w:w="2318"/>
      </w:tblGrid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“Синтаксис”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 платформе Учи . ру</w:t>
            </w:r>
            <w:r w:rsidR="00CD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59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от учителя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F64C50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 </w:t>
            </w:r>
          </w:p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“Полезное чтение для души”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найденные источники</w:t>
            </w:r>
          </w:p>
          <w:p w:rsidR="00CD593E" w:rsidRDefault="00CD593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Заполняем читательский дневник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0" w:rsidRDefault="00C12C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Урок обобщения и контроля знаний по курсу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0" w:rsidRDefault="00A50BE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C12C4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https://www.youtube.com/watch?v=T26YA92mxbE</w:t>
              </w:r>
            </w:hyperlink>
            <w:r w:rsidR="00C12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просмотреть ролик “Путешествие по материкам”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предметы,</w:t>
            </w:r>
            <w:r w:rsidR="00CD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 в расписание на этот день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номеру телефона учителя , через почту АСУ РСО, социальную сеть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4C50" w:rsidRDefault="00F64C50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C50" w:rsidRPr="00CD593E" w:rsidRDefault="00C12C4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93E">
        <w:rPr>
          <w:rFonts w:ascii="Times New Roman" w:eastAsia="Times New Roman" w:hAnsi="Times New Roman" w:cs="Times New Roman"/>
          <w:b/>
          <w:sz w:val="28"/>
          <w:szCs w:val="28"/>
        </w:rPr>
        <w:t>26.05 2020</w:t>
      </w:r>
    </w:p>
    <w:tbl>
      <w:tblPr>
        <w:tblStyle w:val="ae"/>
        <w:tblW w:w="15049" w:type="dxa"/>
        <w:tblInd w:w="0" w:type="dxa"/>
        <w:tblLayout w:type="fixed"/>
        <w:tblLook w:val="0000"/>
      </w:tblPr>
      <w:tblGrid>
        <w:gridCol w:w="817"/>
        <w:gridCol w:w="1984"/>
        <w:gridCol w:w="2126"/>
        <w:gridCol w:w="2464"/>
        <w:gridCol w:w="2595"/>
        <w:gridCol w:w="2745"/>
        <w:gridCol w:w="2318"/>
      </w:tblGrid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“Синтаксис”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 платформе Учи . ру</w:t>
            </w:r>
          </w:p>
          <w:p w:rsidR="00CD593E" w:rsidRDefault="00CD593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от учителя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F64C50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D593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8.50-9.2</w:t>
            </w:r>
            <w:r w:rsidR="00C12C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стр.282-285 просмотреть, ознакомиться №1335 ответить на вопросы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C50" w:rsidRDefault="00F64C50" w:rsidP="00CD593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 w:rsidP="00CD593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ЭОР</w:t>
            </w:r>
          </w:p>
          <w:p w:rsidR="00F64C50" w:rsidRDefault="00C12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4C50" w:rsidRDefault="00F64C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Искусство (изо)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Зрительские умения и их значение для современного искусства 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 w:rsidP="00CD593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Перейдите по ссылке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https://www.hermitagemuseum.org/wps/portal/hermitage/panorama/virtual_visit/panoramas-m-1/!ut/p/z1/jY9BDoIwEEXPwgHIFATUZa0xiJLGRLF2Q2YjTgKFQGXh6W2MGxeis5vk_Td_QIMCbXCkCi21Bmu3X3RSSs6TYCZYtiiiOeNLnq6zA4tXmwTOL4B9Gc5A_5Of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APS0Pvt1wH0Q9rnIK9Ad2ptP5tqCGqm3d6zLkQayoDo0bY8NDn7jB66T_rTK7c5Z5TFOpSxEKKI3MNGra07qsU8Zcc97Aid38vQ!/dz/d5/L2dBISEvZ0FBIS9nQSEh/?lng=ru</w:t>
              </w:r>
            </w:hyperlink>
          </w:p>
          <w:p w:rsidR="00F64C50" w:rsidRDefault="00C12C47" w:rsidP="00E13A3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Осуществите виртуальный визит в Государственный Эрмитаж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F64C50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50" w:rsidTr="00CD593E">
        <w:tc>
          <w:tcPr>
            <w:tcW w:w="15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Завтрак 10.00-10.30</w:t>
            </w:r>
          </w:p>
        </w:tc>
      </w:tr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 </w:t>
            </w:r>
          </w:p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“Полезное чтение для души”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найденные источники</w:t>
            </w:r>
          </w:p>
          <w:p w:rsidR="00CD593E" w:rsidRDefault="00CD593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Заполняем читательский дневник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50" w:rsidTr="00E13A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партнёром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E13A3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r w:rsidR="00C12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на платформе РЭШ</w:t>
            </w:r>
          </w:p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ttps://resh edu.ru/| subject/lesson/7156/start|262455/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50" w:rsidTr="00E13A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материалы урока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https://vk.com/club193308779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3C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предметы,</w:t>
            </w:r>
          </w:p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 в расписание на этот день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номеру телефона учителя , через почту АСУ РСО, социальную сеть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4C50" w:rsidRDefault="00F64C50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A3C" w:rsidRDefault="00E13A3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C50" w:rsidRPr="00CD593E" w:rsidRDefault="00C12C4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9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27.05. 2020</w:t>
      </w:r>
    </w:p>
    <w:tbl>
      <w:tblPr>
        <w:tblStyle w:val="af"/>
        <w:tblW w:w="15049" w:type="dxa"/>
        <w:tblInd w:w="0" w:type="dxa"/>
        <w:tblLayout w:type="fixed"/>
        <w:tblLook w:val="0000"/>
      </w:tblPr>
      <w:tblGrid>
        <w:gridCol w:w="817"/>
        <w:gridCol w:w="1984"/>
        <w:gridCol w:w="2126"/>
        <w:gridCol w:w="2464"/>
        <w:gridCol w:w="2595"/>
        <w:gridCol w:w="2745"/>
        <w:gridCol w:w="2318"/>
      </w:tblGrid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“Лексика”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 платформе Учи . ру</w:t>
            </w:r>
          </w:p>
          <w:p w:rsidR="00CD593E" w:rsidRDefault="00CD593E" w:rsidP="00CD593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от учителя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F64C50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D593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8.50-9.2</w:t>
            </w:r>
            <w:r w:rsidR="00C12C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№1338, 1340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 с использованием  ЭОР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партнёром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урок на платформе РЭШ</w:t>
            </w:r>
          </w:p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ttps://resh edu.ru/ subject/lesson/7157/start|2800613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50" w:rsidTr="00CD593E">
        <w:tc>
          <w:tcPr>
            <w:tcW w:w="15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10.00-10.30</w:t>
            </w:r>
          </w:p>
        </w:tc>
      </w:tr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Царство бактерий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C50" w:rsidRDefault="00C12C47" w:rsidP="00CD593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п.49-51 прочитать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 </w:t>
            </w:r>
          </w:p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“Полезное чтение для души”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найденные источники</w:t>
            </w:r>
          </w:p>
          <w:p w:rsidR="00CD593E" w:rsidRDefault="00CD593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Заполняем читательский дневник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(В.Н.Серебрякова)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Progress Check 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стр.104 упр.1-7</w:t>
            </w:r>
          </w:p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(Н.А.Толстова)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Progress Check 10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стр.104 упр.1-7</w:t>
            </w:r>
          </w:p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50" w:rsidTr="00E13A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предметы,указанные в расписание на этот день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50" w:rsidRDefault="00C12C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номеру телефона учителя , через почту АСУ РСО, социальную сеть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C50" w:rsidRDefault="00F64C5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4C50" w:rsidRDefault="00F64C50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C50" w:rsidRDefault="00F64C50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sectPr w:rsidR="00F64C50" w:rsidSect="00F64C50">
      <w:footerReference w:type="default" r:id="rId12"/>
      <w:pgSz w:w="16838" w:h="11906"/>
      <w:pgMar w:top="284" w:right="1134" w:bottom="850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49" w:rsidRDefault="00F03849" w:rsidP="00F64C50">
      <w:pPr>
        <w:spacing w:line="240" w:lineRule="auto"/>
      </w:pPr>
      <w:r>
        <w:separator/>
      </w:r>
    </w:p>
  </w:endnote>
  <w:endnote w:type="continuationSeparator" w:id="0">
    <w:p w:rsidR="00F03849" w:rsidRDefault="00F03849" w:rsidP="00F64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50" w:rsidRDefault="00F64C50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49" w:rsidRDefault="00F03849" w:rsidP="00F64C50">
      <w:pPr>
        <w:spacing w:line="240" w:lineRule="auto"/>
      </w:pPr>
      <w:r>
        <w:separator/>
      </w:r>
    </w:p>
  </w:footnote>
  <w:footnote w:type="continuationSeparator" w:id="0">
    <w:p w:rsidR="00F03849" w:rsidRDefault="00F03849" w:rsidP="00F64C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C50"/>
    <w:rsid w:val="00A50BE5"/>
    <w:rsid w:val="00C12C47"/>
    <w:rsid w:val="00CD593E"/>
    <w:rsid w:val="00E13A3C"/>
    <w:rsid w:val="00F03849"/>
    <w:rsid w:val="00F6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E5"/>
  </w:style>
  <w:style w:type="paragraph" w:styleId="1">
    <w:name w:val="heading 1"/>
    <w:basedOn w:val="normal"/>
    <w:next w:val="normal"/>
    <w:rsid w:val="00F64C5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64C5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64C5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64C5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64C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64C5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64C50"/>
  </w:style>
  <w:style w:type="table" w:customStyle="1" w:styleId="TableNormal">
    <w:name w:val="Table Normal"/>
    <w:rsid w:val="00F64C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4"/>
    <w:rsid w:val="00F64C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4">
    <w:name w:val="Базовый"/>
    <w:rsid w:val="00F64C50"/>
    <w:pPr>
      <w:spacing w:after="200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eastAsia="zh-CN"/>
    </w:rPr>
  </w:style>
  <w:style w:type="character" w:customStyle="1" w:styleId="Absatz-Standardschriftart">
    <w:name w:val="Absatz-Standardschriftart"/>
    <w:rsid w:val="00F64C50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0">
    <w:name w:val="Absatz-Standardschriftart"/>
    <w:rsid w:val="00F64C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F64C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F64C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F64C50"/>
    <w:rPr>
      <w:w w:val="100"/>
      <w:position w:val="-1"/>
      <w:effect w:val="none"/>
      <w:vertAlign w:val="baseline"/>
      <w:cs w:val="0"/>
      <w:em w:val="none"/>
    </w:rPr>
  </w:style>
  <w:style w:type="character" w:customStyle="1" w:styleId="-">
    <w:name w:val="Интернет-ссылка"/>
    <w:basedOn w:val="a0"/>
    <w:rsid w:val="00F64C5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5">
    <w:name w:val="Заголовок"/>
    <w:basedOn w:val="a4"/>
    <w:next w:val="a6"/>
    <w:rsid w:val="00F64C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4"/>
    <w:rsid w:val="00F64C50"/>
    <w:pPr>
      <w:spacing w:after="120"/>
    </w:pPr>
  </w:style>
  <w:style w:type="paragraph" w:styleId="a7">
    <w:name w:val="List"/>
    <w:basedOn w:val="a6"/>
    <w:rsid w:val="00F64C50"/>
    <w:rPr>
      <w:rFonts w:cs="Mangal"/>
    </w:rPr>
  </w:style>
  <w:style w:type="paragraph" w:styleId="a8">
    <w:name w:val="index heading"/>
    <w:basedOn w:val="a4"/>
    <w:rsid w:val="00F64C50"/>
    <w:pPr>
      <w:suppressLineNumbers/>
    </w:pPr>
    <w:rPr>
      <w:rFonts w:cs="Mangal"/>
    </w:rPr>
  </w:style>
  <w:style w:type="paragraph" w:customStyle="1" w:styleId="a9">
    <w:name w:val="Содержимое таблицы"/>
    <w:basedOn w:val="a4"/>
    <w:rsid w:val="00F64C50"/>
    <w:pPr>
      <w:suppressLineNumbers/>
    </w:pPr>
  </w:style>
  <w:style w:type="paragraph" w:customStyle="1" w:styleId="aa">
    <w:name w:val="Заголовок таблицы"/>
    <w:basedOn w:val="a9"/>
    <w:rsid w:val="00F64C50"/>
    <w:pPr>
      <w:jc w:val="center"/>
    </w:pPr>
    <w:rPr>
      <w:b/>
      <w:bCs/>
    </w:rPr>
  </w:style>
  <w:style w:type="paragraph" w:styleId="ab">
    <w:name w:val="Subtitle"/>
    <w:basedOn w:val="normal"/>
    <w:next w:val="normal"/>
    <w:rsid w:val="00F64C5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c">
    <w:basedOn w:val="TableNormal"/>
    <w:rsid w:val="00F64C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F64C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F64C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F64C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26YA92mx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88/start/257056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club19330877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club193308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9FzO17cDmSusIbHlhSfKNvhog==">AMUW2mVMNLGiu5RhPB4xl60hoQf/7ZlOlqVetNd1TNumuWg+ULDT1d02gI599QOXm8Dze/pAzSrxVSGFAasUsRdOhp6PvxM7U2r8hvfR0YLjrgcyHoBmx48=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800</Words>
  <Characters>4564</Characters>
  <Application>Microsoft Office Word</Application>
  <DocSecurity>0</DocSecurity>
  <Lines>38</Lines>
  <Paragraphs>10</Paragraphs>
  <ScaleCrop>false</ScaleCrop>
  <Company>Microsoft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2020-04-03T16:44:00Z</dcterms:created>
  <dcterms:modified xsi:type="dcterms:W3CDTF">2020-05-24T04:55:00Z</dcterms:modified>
</cp:coreProperties>
</file>